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CF" w:rsidRPr="00161433" w:rsidRDefault="00A43F63" w:rsidP="00F94B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560237"/>
      <w:r w:rsidR="00F94BCF" w:rsidRPr="00161433">
        <w:rPr>
          <w:rFonts w:ascii="Corbel" w:hAnsi="Corbel"/>
          <w:bCs/>
          <w:i/>
        </w:rPr>
        <w:t>Załącznik nr 1.5 do Zarządzenia Rektora UR  nr 12/2019</w:t>
      </w:r>
    </w:p>
    <w:p w:rsidR="00F94BCF" w:rsidRPr="00161433" w:rsidRDefault="00F94BCF" w:rsidP="00F94B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SYLABUS</w:t>
      </w:r>
    </w:p>
    <w:p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dotyczy cyklu kształcenia</w:t>
      </w:r>
      <w:r w:rsidRPr="00161433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61433">
        <w:rPr>
          <w:rFonts w:ascii="Corbel" w:hAnsi="Corbel"/>
          <w:sz w:val="20"/>
          <w:szCs w:val="20"/>
        </w:rPr>
        <w:t>Rok akademicki 2021-2022</w:t>
      </w:r>
    </w:p>
    <w:bookmarkEnd w:id="0"/>
    <w:p w:rsidR="00A43F63" w:rsidRPr="00161433" w:rsidRDefault="00A43F63" w:rsidP="00F94BC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A43F63" w:rsidRPr="00161433" w:rsidRDefault="00A43F63" w:rsidP="00F94BCF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Podstawowe informacje o przedmiocie</w:t>
      </w:r>
    </w:p>
    <w:p w:rsidR="00F94BCF" w:rsidRPr="00161433" w:rsidRDefault="00F94BCF" w:rsidP="00F94BC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13592" w:rsidRPr="00161433" w:rsidTr="00015B7F">
        <w:tc>
          <w:tcPr>
            <w:tcW w:w="2694" w:type="dxa"/>
            <w:vAlign w:val="center"/>
          </w:tcPr>
          <w:p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Relacje instytucji finansowych z biznesem</w:t>
            </w:r>
          </w:p>
        </w:tc>
      </w:tr>
      <w:tr w:rsidR="00A13592" w:rsidRPr="00161433" w:rsidTr="00015B7F">
        <w:tc>
          <w:tcPr>
            <w:tcW w:w="2694" w:type="dxa"/>
            <w:vAlign w:val="center"/>
          </w:tcPr>
          <w:p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/C-1.4c 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43F63" w:rsidRPr="00161433" w:rsidRDefault="004F1912" w:rsidP="00A743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3F63" w:rsidRPr="0016143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13592" w:rsidRPr="0016143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="00A43F63" w:rsidRPr="00161433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* </w:t>
      </w:r>
      <w:r w:rsidRPr="00161433">
        <w:rPr>
          <w:rFonts w:ascii="Corbel" w:hAnsi="Corbel"/>
          <w:i/>
          <w:sz w:val="24"/>
          <w:szCs w:val="24"/>
        </w:rPr>
        <w:t>-</w:t>
      </w:r>
      <w:r w:rsidRPr="00161433">
        <w:rPr>
          <w:rFonts w:ascii="Corbel" w:hAnsi="Corbel"/>
          <w:b w:val="0"/>
          <w:i/>
          <w:sz w:val="24"/>
          <w:szCs w:val="24"/>
        </w:rPr>
        <w:t>opcjonalni</w:t>
      </w:r>
      <w:r w:rsidRPr="00161433">
        <w:rPr>
          <w:rFonts w:ascii="Corbel" w:hAnsi="Corbel"/>
          <w:b w:val="0"/>
          <w:sz w:val="24"/>
          <w:szCs w:val="24"/>
        </w:rPr>
        <w:t>e,</w:t>
      </w:r>
      <w:r w:rsidRPr="00161433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16143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5747A" w:rsidRPr="001614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1.</w:t>
      </w:r>
      <w:r w:rsidR="00E22FBC" w:rsidRPr="00161433">
        <w:rPr>
          <w:rFonts w:ascii="Corbel" w:hAnsi="Corbel"/>
          <w:sz w:val="24"/>
          <w:szCs w:val="24"/>
        </w:rPr>
        <w:t>1</w:t>
      </w:r>
      <w:r w:rsidRPr="001614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14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143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1614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61433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6143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16143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61433">
              <w:rPr>
                <w:rFonts w:ascii="Corbel" w:hAnsi="Corbel"/>
                <w:b/>
                <w:szCs w:val="24"/>
                <w:lang w:val="pl-PL" w:eastAsia="en-US"/>
              </w:rPr>
              <w:t xml:space="preserve">Liczba </w:t>
            </w:r>
            <w:proofErr w:type="spellStart"/>
            <w:r w:rsidRPr="00161433">
              <w:rPr>
                <w:rFonts w:ascii="Corbel" w:hAnsi="Corbel"/>
                <w:b/>
                <w:szCs w:val="24"/>
                <w:lang w:val="pl-PL" w:eastAsia="en-US"/>
              </w:rPr>
              <w:t>pkt</w:t>
            </w:r>
            <w:proofErr w:type="spellEnd"/>
            <w:r w:rsidRPr="0016143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161433" w:rsidTr="00B542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A135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4F1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400DE" w:rsidRPr="00161433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400DE" w:rsidRPr="00161433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1.2.</w:t>
      </w:r>
      <w:r w:rsidRPr="00161433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6143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6143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6143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Ms</w:t>
      </w:r>
      <w:proofErr w:type="spellEnd"/>
      <w:r w:rsidRPr="00161433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1433">
        <w:rPr>
          <w:rFonts w:ascii="MS Gothic" w:eastAsia="MS Gothic" w:hAnsi="MS Gothic" w:cs="MS Gothic" w:hint="eastAsia"/>
          <w:b w:val="0"/>
          <w:szCs w:val="24"/>
        </w:rPr>
        <w:t>☐</w:t>
      </w:r>
      <w:r w:rsidRPr="001614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61433">
        <w:rPr>
          <w:rFonts w:ascii="Corbel" w:hAnsi="Corbel"/>
          <w:b w:val="0"/>
          <w:smallCaps w:val="0"/>
          <w:szCs w:val="24"/>
        </w:rPr>
        <w:t>ć</w:t>
      </w:r>
    </w:p>
    <w:bookmarkEnd w:id="2"/>
    <w:p w:rsidR="005400DE" w:rsidRPr="00161433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0881" w:rsidRPr="001614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1.3 </w:t>
      </w:r>
      <w:r w:rsidR="00F83B28" w:rsidRPr="00161433">
        <w:rPr>
          <w:rFonts w:ascii="Corbel" w:hAnsi="Corbel"/>
          <w:smallCaps w:val="0"/>
          <w:szCs w:val="24"/>
        </w:rPr>
        <w:tab/>
      </w:r>
      <w:r w:rsidRPr="00161433">
        <w:rPr>
          <w:rFonts w:ascii="Corbel" w:hAnsi="Corbel"/>
          <w:smallCaps w:val="0"/>
          <w:szCs w:val="24"/>
        </w:rPr>
        <w:t>Forma zaliczenia przedmiotu (z toku)</w:t>
      </w:r>
    </w:p>
    <w:p w:rsidR="00E22FBC" w:rsidRPr="00161433" w:rsidRDefault="00B542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ab/>
        <w:t>Z</w:t>
      </w:r>
      <w:r w:rsidR="00E22FBC" w:rsidRPr="00161433">
        <w:rPr>
          <w:rFonts w:ascii="Corbel" w:hAnsi="Corbel"/>
          <w:b w:val="0"/>
          <w:smallCaps w:val="0"/>
          <w:szCs w:val="24"/>
        </w:rPr>
        <w:t>aliczenie z oceną</w:t>
      </w:r>
    </w:p>
    <w:p w:rsidR="00E22FBC" w:rsidRPr="0016143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61433" w:rsidTr="00745302">
        <w:tc>
          <w:tcPr>
            <w:tcW w:w="9670" w:type="dxa"/>
          </w:tcPr>
          <w:p w:rsidR="00064B9D" w:rsidRPr="00161433" w:rsidRDefault="00064B9D" w:rsidP="00B542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Mikroekonomia</w:t>
            </w:r>
            <w:r w:rsidR="00A13592" w:rsidRPr="00161433">
              <w:rPr>
                <w:rFonts w:ascii="Corbel" w:hAnsi="Corbel"/>
                <w:sz w:val="24"/>
                <w:szCs w:val="24"/>
              </w:rPr>
              <w:t xml:space="preserve"> i makroekonomia</w:t>
            </w:r>
            <w:r w:rsidRPr="00161433">
              <w:rPr>
                <w:rFonts w:ascii="Corbel" w:hAnsi="Corbel"/>
                <w:sz w:val="24"/>
                <w:szCs w:val="24"/>
              </w:rPr>
              <w:t>- znajomość podstawowej wiedzy ekonomicznej.</w:t>
            </w:r>
          </w:p>
          <w:p w:rsidR="0085747A" w:rsidRPr="00161433" w:rsidRDefault="00064B9D" w:rsidP="00B542C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:rsidR="00153C41" w:rsidRPr="0016143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14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3.</w:t>
      </w:r>
      <w:r w:rsidR="0085747A" w:rsidRPr="00161433">
        <w:rPr>
          <w:rFonts w:ascii="Corbel" w:hAnsi="Corbel"/>
          <w:szCs w:val="24"/>
        </w:rPr>
        <w:t xml:space="preserve"> cele, </w:t>
      </w:r>
      <w:r w:rsidR="004D4CD1" w:rsidRPr="00161433">
        <w:rPr>
          <w:rFonts w:ascii="Corbel" w:hAnsi="Corbel"/>
          <w:szCs w:val="24"/>
        </w:rPr>
        <w:t>efekty uczenia się</w:t>
      </w:r>
      <w:r w:rsidR="0085747A" w:rsidRPr="00161433">
        <w:rPr>
          <w:rFonts w:ascii="Corbel" w:hAnsi="Corbel"/>
          <w:szCs w:val="24"/>
        </w:rPr>
        <w:t>, treści Programowe i stosowane metody Dydaktyczne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14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3.1 </w:t>
      </w:r>
      <w:r w:rsidR="0085747A" w:rsidRPr="00161433">
        <w:rPr>
          <w:rFonts w:ascii="Corbel" w:hAnsi="Corbel"/>
          <w:sz w:val="24"/>
          <w:szCs w:val="24"/>
        </w:rPr>
        <w:t xml:space="preserve">Cele przedmiotu </w:t>
      </w:r>
    </w:p>
    <w:p w:rsidR="00F83B28" w:rsidRPr="001614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161433" w:rsidTr="00923D7D">
        <w:tc>
          <w:tcPr>
            <w:tcW w:w="851" w:type="dxa"/>
            <w:vAlign w:val="center"/>
          </w:tcPr>
          <w:p w:rsidR="0085747A" w:rsidRPr="00161433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Przekazanie wiedzy na temat relacji pomiędzy instytucjami finansowymi a ich otoczeniem</w:t>
            </w:r>
            <w:r w:rsidR="00064B9D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1433" w:rsidTr="00923D7D">
        <w:tc>
          <w:tcPr>
            <w:tcW w:w="851" w:type="dxa"/>
            <w:vAlign w:val="center"/>
          </w:tcPr>
          <w:p w:rsidR="0085747A" w:rsidRPr="00161433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1433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161433" w:rsidTr="00923D7D">
        <w:tc>
          <w:tcPr>
            <w:tcW w:w="851" w:type="dxa"/>
            <w:vAlign w:val="center"/>
          </w:tcPr>
          <w:p w:rsidR="0085747A" w:rsidRPr="00161433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Ukształtowanie umiejętności wyboru efektywnych metod kształtowania relacji z otoczeniem biznesowym</w:t>
            </w:r>
            <w:r w:rsidR="0023489F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1433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14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3.2 </w:t>
      </w:r>
      <w:r w:rsidR="001D7B54" w:rsidRPr="00161433">
        <w:rPr>
          <w:rFonts w:ascii="Corbel" w:hAnsi="Corbel"/>
          <w:b/>
          <w:sz w:val="24"/>
          <w:szCs w:val="24"/>
        </w:rPr>
        <w:t xml:space="preserve">Efekty </w:t>
      </w:r>
      <w:r w:rsidR="004D4CD1" w:rsidRPr="00161433">
        <w:rPr>
          <w:rFonts w:ascii="Corbel" w:hAnsi="Corbel"/>
          <w:b/>
          <w:sz w:val="24"/>
          <w:szCs w:val="24"/>
        </w:rPr>
        <w:t>uczenia się</w:t>
      </w:r>
      <w:r w:rsidR="001D7B54" w:rsidRPr="00161433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161433">
        <w:rPr>
          <w:rFonts w:ascii="Corbel" w:hAnsi="Corbel"/>
          <w:sz w:val="24"/>
          <w:szCs w:val="24"/>
        </w:rPr>
        <w:t xml:space="preserve"> </w:t>
      </w:r>
    </w:p>
    <w:p w:rsidR="001D7B54" w:rsidRPr="001614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D4CD1" w:rsidRPr="00161433" w:rsidTr="0071620A">
        <w:tc>
          <w:tcPr>
            <w:tcW w:w="1701" w:type="dxa"/>
            <w:vAlign w:val="center"/>
          </w:tcPr>
          <w:p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smallCaps w:val="0"/>
                <w:szCs w:val="24"/>
              </w:rPr>
              <w:t>EK</w:t>
            </w: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614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1433" w:rsidTr="005E6E85">
        <w:tc>
          <w:tcPr>
            <w:tcW w:w="1701" w:type="dxa"/>
          </w:tcPr>
          <w:p w:rsidR="0085747A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6143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161433" w:rsidRDefault="00515C10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:rsidR="0085747A" w:rsidRPr="00161433" w:rsidRDefault="00A13592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515C10" w:rsidRPr="00161433" w:rsidTr="005E6E85">
        <w:tc>
          <w:tcPr>
            <w:tcW w:w="1701" w:type="dxa"/>
          </w:tcPr>
          <w:p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15C10" w:rsidRPr="00161433" w:rsidRDefault="00515C10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 xml:space="preserve"> krajowych i zagranicznych</w:t>
            </w:r>
            <w:r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K_W07</w:t>
            </w:r>
          </w:p>
          <w:p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161433" w:rsidTr="005E6E85">
        <w:tc>
          <w:tcPr>
            <w:tcW w:w="1701" w:type="dxa"/>
          </w:tcPr>
          <w:p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15C10" w:rsidRPr="00161433" w:rsidRDefault="00F02E5B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 xml:space="preserve"> relacyjnego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K_U0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2</w:t>
            </w:r>
          </w:p>
          <w:p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>_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U08</w:t>
            </w:r>
          </w:p>
          <w:p w:rsidR="00515C10" w:rsidRPr="00161433" w:rsidRDefault="00C741E5" w:rsidP="00E022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23489F" w:rsidRPr="00161433" w:rsidTr="005E6E85">
        <w:tc>
          <w:tcPr>
            <w:tcW w:w="1701" w:type="dxa"/>
          </w:tcPr>
          <w:p w:rsidR="0023489F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3489F" w:rsidRPr="00161433" w:rsidRDefault="00C741E5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Projektuje proste zadania badawcze i proponuje sposoby ich realizacji</w:t>
            </w:r>
            <w:r w:rsidR="00515C10" w:rsidRPr="001614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3489F" w:rsidRPr="00161433" w:rsidRDefault="0023489F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>K_K0</w:t>
            </w:r>
            <w:r w:rsidR="005400DE" w:rsidRPr="00161433">
              <w:rPr>
                <w:rFonts w:ascii="Corbel" w:hAnsi="Corbel"/>
                <w:b w:val="0"/>
                <w:szCs w:val="24"/>
              </w:rPr>
              <w:t>3</w:t>
            </w:r>
          </w:p>
          <w:p w:rsidR="00515C10" w:rsidRPr="00161433" w:rsidRDefault="00515C10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01D3B" w:rsidRPr="00161433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3.3 Treści programowe </w:t>
      </w:r>
    </w:p>
    <w:p w:rsidR="00801D3B" w:rsidRPr="00161433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01D3B" w:rsidRPr="00161433" w:rsidTr="00C57D6F">
        <w:tc>
          <w:tcPr>
            <w:tcW w:w="9639" w:type="dxa"/>
          </w:tcPr>
          <w:p w:rsidR="00801D3B" w:rsidRPr="00161433" w:rsidRDefault="00801D3B" w:rsidP="00B542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Zmiany trendów w marketingu. Różnice między marketingiem transakcyjnym a marketingiem relacyjnym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Specyfika marketingu sfery usług. Integracja elementów marketingu relacyjnego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161433" w:rsidTr="00C57D6F">
        <w:tc>
          <w:tcPr>
            <w:tcW w:w="9639" w:type="dxa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Elementy marketingu relacyjnego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161433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161433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Rozwój marketingu relacyjnego i w sferze usług finansowych</w:t>
            </w:r>
          </w:p>
        </w:tc>
      </w:tr>
    </w:tbl>
    <w:p w:rsidR="00801D3B" w:rsidRPr="00161433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14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3.4 Metody dydaktyczne</w:t>
      </w:r>
      <w:r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B5001" w:rsidRPr="00161433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</w:rPr>
        <w:lastRenderedPageBreak/>
        <w:t>Ćwiczenia prowadzone z wykorzystaniem dyskusji kierowanej, praca w grupach, analiza przypadków</w:t>
      </w:r>
      <w:r w:rsidRPr="00161433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 </w:t>
      </w:r>
      <w:r w:rsidR="0085747A" w:rsidRPr="00161433">
        <w:rPr>
          <w:rFonts w:ascii="Corbel" w:hAnsi="Corbel"/>
          <w:smallCaps w:val="0"/>
          <w:szCs w:val="24"/>
        </w:rPr>
        <w:t>METODY I KRYTERIA OCENY</w:t>
      </w:r>
      <w:r w:rsidR="009F4610" w:rsidRPr="00161433">
        <w:rPr>
          <w:rFonts w:ascii="Corbel" w:hAnsi="Corbel"/>
          <w:smallCaps w:val="0"/>
          <w:szCs w:val="24"/>
        </w:rPr>
        <w:t xml:space="preserve"> </w:t>
      </w:r>
    </w:p>
    <w:p w:rsidR="00923D7D" w:rsidRPr="001614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14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4.1 Sposoby weryfikacji efektów </w:t>
      </w:r>
      <w:r w:rsidR="004D4CD1" w:rsidRPr="00161433">
        <w:rPr>
          <w:rFonts w:ascii="Corbel" w:hAnsi="Corbel"/>
          <w:smallCaps w:val="0"/>
          <w:szCs w:val="24"/>
        </w:rPr>
        <w:t>uczenia się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161433" w:rsidTr="00923D7D">
        <w:tc>
          <w:tcPr>
            <w:tcW w:w="2410" w:type="dxa"/>
            <w:vAlign w:val="center"/>
          </w:tcPr>
          <w:p w:rsidR="0085747A" w:rsidRPr="001614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4D4CD1" w:rsidRPr="00161433" w:rsidRDefault="0085747A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D4CD1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85747A" w:rsidRPr="00161433" w:rsidRDefault="004D4CD1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2B5001" w:rsidRPr="00161433" w:rsidTr="00923D7D">
        <w:tc>
          <w:tcPr>
            <w:tcW w:w="2410" w:type="dxa"/>
          </w:tcPr>
          <w:p w:rsidR="002B5001" w:rsidRPr="00161433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2B5001" w:rsidRPr="00161433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2B5001" w:rsidRPr="00161433" w:rsidRDefault="002B5001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</w:t>
            </w:r>
            <w:r w:rsidR="00B542C6" w:rsidRPr="00161433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B542C6" w:rsidRPr="00161433" w:rsidTr="00923D7D">
        <w:tc>
          <w:tcPr>
            <w:tcW w:w="2410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:rsidTr="00923D7D">
        <w:tc>
          <w:tcPr>
            <w:tcW w:w="2410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:rsidTr="00923D7D">
        <w:tc>
          <w:tcPr>
            <w:tcW w:w="2410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</w:tcPr>
          <w:p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1614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2E5B" w:rsidRPr="00161433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F02E5B" w:rsidRPr="00161433" w:rsidTr="00015B7F">
        <w:tc>
          <w:tcPr>
            <w:tcW w:w="9670" w:type="dxa"/>
          </w:tcPr>
          <w:p w:rsidR="00F02E5B" w:rsidRPr="00161433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:rsidR="00F02E5B" w:rsidRPr="00161433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61433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:rsidR="00F02E5B" w:rsidRPr="00161433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61433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61433">
              <w:rPr>
                <w:rFonts w:ascii="Corbel" w:hAnsi="Corbel"/>
                <w:b w:val="0"/>
                <w:szCs w:val="24"/>
              </w:rPr>
              <w:t xml:space="preserve"> </w:t>
            </w:r>
            <w:r w:rsidRPr="00161433">
              <w:rPr>
                <w:rStyle w:val="TytuZnak"/>
                <w:rFonts w:ascii="Corbel" w:hAnsi="Corbel"/>
                <w:szCs w:val="24"/>
              </w:rPr>
              <w:t>zespole.</w:t>
            </w:r>
            <w:r w:rsidRPr="00161433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5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ocena 5,0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4,5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ocena 4,5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4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ocena 4,0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3,5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ocena 3,5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3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ocena 3,0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poniżej 3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pkt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ocena 2,0</w:t>
            </w:r>
          </w:p>
          <w:p w:rsidR="00F02E5B" w:rsidRPr="00161433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:rsidR="00F02E5B" w:rsidRPr="00161433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ab/>
      </w:r>
      <w:r w:rsidRPr="00161433">
        <w:rPr>
          <w:rFonts w:ascii="Corbel" w:hAnsi="Corbel"/>
          <w:b/>
          <w:sz w:val="24"/>
          <w:szCs w:val="24"/>
        </w:rPr>
        <w:tab/>
      </w:r>
    </w:p>
    <w:p w:rsidR="009F4610" w:rsidRPr="001614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5. </w:t>
      </w:r>
      <w:r w:rsidR="00C61DC5" w:rsidRPr="001614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161433" w:rsidTr="003E1941">
        <w:tc>
          <w:tcPr>
            <w:tcW w:w="4962" w:type="dxa"/>
            <w:vAlign w:val="center"/>
          </w:tcPr>
          <w:p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14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161433" w:rsidTr="00923D7D">
        <w:tc>
          <w:tcPr>
            <w:tcW w:w="4962" w:type="dxa"/>
          </w:tcPr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D42568" w:rsidRPr="00161433" w:rsidRDefault="004F1912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568" w:rsidRPr="00161433" w:rsidTr="00923D7D">
        <w:tc>
          <w:tcPr>
            <w:tcW w:w="4962" w:type="dxa"/>
          </w:tcPr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161433" w:rsidTr="00923D7D">
        <w:tc>
          <w:tcPr>
            <w:tcW w:w="4962" w:type="dxa"/>
          </w:tcPr>
          <w:p w:rsidR="00D42568" w:rsidRPr="00161433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="000F6A70" w:rsidRPr="00161433">
              <w:rPr>
                <w:rFonts w:ascii="Corbel" w:hAnsi="Corbel"/>
                <w:sz w:val="24"/>
                <w:szCs w:val="24"/>
              </w:rPr>
              <w:t>kolokwium, projektu</w:t>
            </w:r>
            <w:r w:rsidRPr="00161433"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:rsidR="00D42568" w:rsidRPr="00161433" w:rsidRDefault="00A13592" w:rsidP="00A74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  <w:r w:rsidR="004F1912"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161433" w:rsidTr="00923D7D">
        <w:tc>
          <w:tcPr>
            <w:tcW w:w="4962" w:type="dxa"/>
          </w:tcPr>
          <w:p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61433" w:rsidTr="00923D7D">
        <w:tc>
          <w:tcPr>
            <w:tcW w:w="4962" w:type="dxa"/>
          </w:tcPr>
          <w:p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16143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14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1433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161433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161433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1614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6. </w:t>
      </w:r>
      <w:r w:rsidR="0085747A" w:rsidRPr="00161433">
        <w:rPr>
          <w:rFonts w:ascii="Corbel" w:hAnsi="Corbel"/>
          <w:smallCaps w:val="0"/>
          <w:szCs w:val="24"/>
        </w:rPr>
        <w:t>PRAKTYKI ZAWODOWE W RAMACH PRZEDMIOTU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7"/>
        <w:gridCol w:w="5092"/>
      </w:tblGrid>
      <w:tr w:rsidR="0085747A" w:rsidRPr="00161433" w:rsidTr="00B542C6">
        <w:trPr>
          <w:trHeight w:val="397"/>
          <w:jc w:val="center"/>
        </w:trPr>
        <w:tc>
          <w:tcPr>
            <w:tcW w:w="3544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1433" w:rsidRDefault="00D425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61433" w:rsidTr="00B542C6">
        <w:trPr>
          <w:trHeight w:val="397"/>
          <w:jc w:val="center"/>
        </w:trPr>
        <w:tc>
          <w:tcPr>
            <w:tcW w:w="3544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1433" w:rsidRDefault="00D425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1614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7. </w:t>
      </w:r>
      <w:r w:rsidR="0085747A" w:rsidRPr="00161433">
        <w:rPr>
          <w:rFonts w:ascii="Corbel" w:hAnsi="Corbel"/>
          <w:smallCaps w:val="0"/>
          <w:szCs w:val="24"/>
        </w:rPr>
        <w:t>LITERATURA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:rsidR="00675843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61433" w:rsidTr="3C0180F3">
        <w:trPr>
          <w:trHeight w:val="397"/>
          <w:jc w:val="center"/>
        </w:trPr>
        <w:tc>
          <w:tcPr>
            <w:tcW w:w="7513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328D" w:rsidRPr="00161433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161433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161433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161433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:rsidR="00D42568" w:rsidRPr="00161433" w:rsidRDefault="00CF328D" w:rsidP="00B542C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161433" w:rsidTr="3C0180F3">
        <w:trPr>
          <w:trHeight w:val="397"/>
          <w:jc w:val="center"/>
        </w:trPr>
        <w:tc>
          <w:tcPr>
            <w:tcW w:w="7513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275D9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 xml:space="preserve">Tyszka R., 2017, Zarządzanie relacjami z </w:t>
            </w:r>
            <w:proofErr w:type="spellStart"/>
            <w:r w:rsidRPr="00161433">
              <w:rPr>
                <w:rFonts w:ascii="Corbel" w:hAnsi="Corbel"/>
                <w:b w:val="0"/>
                <w:smallCaps w:val="0"/>
              </w:rPr>
              <w:t>interesariuszami</w:t>
            </w:r>
            <w:proofErr w:type="spellEnd"/>
            <w:r w:rsidRPr="00161433">
              <w:rPr>
                <w:rFonts w:ascii="Corbel" w:hAnsi="Corbel"/>
                <w:b w:val="0"/>
                <w:smallCaps w:val="0"/>
              </w:rPr>
              <w:t xml:space="preserve"> organizacji, Placet, Warszawa. </w:t>
            </w:r>
          </w:p>
          <w:p w:rsidR="00CF328D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:rsidR="00CF328D" w:rsidRPr="00161433" w:rsidRDefault="4613D953" w:rsidP="3C0180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61433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169-177.</w:t>
            </w:r>
          </w:p>
        </w:tc>
      </w:tr>
    </w:tbl>
    <w:p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C72" w:rsidRDefault="00C92C72" w:rsidP="00C16ABF">
      <w:pPr>
        <w:spacing w:after="0" w:line="240" w:lineRule="auto"/>
      </w:pPr>
      <w:r>
        <w:separator/>
      </w:r>
    </w:p>
  </w:endnote>
  <w:endnote w:type="continuationSeparator" w:id="0">
    <w:p w:rsidR="00C92C72" w:rsidRDefault="00C92C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C72" w:rsidRDefault="00C92C72" w:rsidP="00C16ABF">
      <w:pPr>
        <w:spacing w:after="0" w:line="240" w:lineRule="auto"/>
      </w:pPr>
      <w:r>
        <w:separator/>
      </w:r>
    </w:p>
  </w:footnote>
  <w:footnote w:type="continuationSeparator" w:id="0">
    <w:p w:rsidR="00C92C72" w:rsidRDefault="00C92C72" w:rsidP="00C16ABF">
      <w:pPr>
        <w:spacing w:after="0" w:line="240" w:lineRule="auto"/>
      </w:pPr>
      <w:r>
        <w:continuationSeparator/>
      </w:r>
    </w:p>
  </w:footnote>
  <w:footnote w:id="1">
    <w:p w:rsidR="004D4CD1" w:rsidRDefault="004D4CD1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3548D"/>
    <w:multiLevelType w:val="hybridMultilevel"/>
    <w:tmpl w:val="1384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277283"/>
    <w:multiLevelType w:val="hybridMultilevel"/>
    <w:tmpl w:val="B7F6E5B4"/>
    <w:lvl w:ilvl="0" w:tplc="BB5EB65C">
      <w:start w:val="1"/>
      <w:numFmt w:val="decimal"/>
      <w:lvlText w:val="%1."/>
      <w:lvlJc w:val="left"/>
      <w:pPr>
        <w:ind w:left="360" w:hanging="360"/>
      </w:pPr>
    </w:lvl>
    <w:lvl w:ilvl="1" w:tplc="78EC914A">
      <w:start w:val="1"/>
      <w:numFmt w:val="lowerLetter"/>
      <w:lvlText w:val="%2."/>
      <w:lvlJc w:val="left"/>
      <w:pPr>
        <w:ind w:left="1080" w:hanging="360"/>
      </w:pPr>
    </w:lvl>
    <w:lvl w:ilvl="2" w:tplc="6FD82F66">
      <w:start w:val="1"/>
      <w:numFmt w:val="lowerRoman"/>
      <w:lvlText w:val="%3."/>
      <w:lvlJc w:val="right"/>
      <w:pPr>
        <w:ind w:left="1800" w:hanging="180"/>
      </w:pPr>
    </w:lvl>
    <w:lvl w:ilvl="3" w:tplc="DF6014CA">
      <w:start w:val="1"/>
      <w:numFmt w:val="decimal"/>
      <w:lvlText w:val="%4."/>
      <w:lvlJc w:val="left"/>
      <w:pPr>
        <w:ind w:left="2520" w:hanging="360"/>
      </w:pPr>
    </w:lvl>
    <w:lvl w:ilvl="4" w:tplc="D52475B8">
      <w:start w:val="1"/>
      <w:numFmt w:val="lowerLetter"/>
      <w:lvlText w:val="%5."/>
      <w:lvlJc w:val="left"/>
      <w:pPr>
        <w:ind w:left="3240" w:hanging="360"/>
      </w:pPr>
    </w:lvl>
    <w:lvl w:ilvl="5" w:tplc="A3AEB2F2">
      <w:start w:val="1"/>
      <w:numFmt w:val="lowerRoman"/>
      <w:lvlText w:val="%6."/>
      <w:lvlJc w:val="right"/>
      <w:pPr>
        <w:ind w:left="3960" w:hanging="180"/>
      </w:pPr>
    </w:lvl>
    <w:lvl w:ilvl="6" w:tplc="7F6EFBDC">
      <w:start w:val="1"/>
      <w:numFmt w:val="decimal"/>
      <w:lvlText w:val="%7."/>
      <w:lvlJc w:val="left"/>
      <w:pPr>
        <w:ind w:left="4680" w:hanging="360"/>
      </w:pPr>
    </w:lvl>
    <w:lvl w:ilvl="7" w:tplc="B2DAEC48">
      <w:start w:val="1"/>
      <w:numFmt w:val="lowerLetter"/>
      <w:lvlText w:val="%8."/>
      <w:lvlJc w:val="left"/>
      <w:pPr>
        <w:ind w:left="5400" w:hanging="360"/>
      </w:pPr>
    </w:lvl>
    <w:lvl w:ilvl="8" w:tplc="3A984A0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452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143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D7C9A"/>
    <w:rsid w:val="002F02A3"/>
    <w:rsid w:val="002F4ABE"/>
    <w:rsid w:val="003015B1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CD1"/>
    <w:rsid w:val="004D5282"/>
    <w:rsid w:val="004E4AAA"/>
    <w:rsid w:val="004F1551"/>
    <w:rsid w:val="004F1912"/>
    <w:rsid w:val="004F55A3"/>
    <w:rsid w:val="0050496F"/>
    <w:rsid w:val="005068E6"/>
    <w:rsid w:val="0051070A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C5EB4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2911"/>
    <w:rsid w:val="008C379D"/>
    <w:rsid w:val="008C5147"/>
    <w:rsid w:val="008C5359"/>
    <w:rsid w:val="008C5363"/>
    <w:rsid w:val="008D1BC8"/>
    <w:rsid w:val="008D3DFB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9F57F4"/>
    <w:rsid w:val="00A00ECC"/>
    <w:rsid w:val="00A13592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743EE"/>
    <w:rsid w:val="00A90843"/>
    <w:rsid w:val="00A97DE1"/>
    <w:rsid w:val="00AB053C"/>
    <w:rsid w:val="00AD1146"/>
    <w:rsid w:val="00AD27D3"/>
    <w:rsid w:val="00AD45E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2C6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52FE"/>
    <w:rsid w:val="00C36992"/>
    <w:rsid w:val="00C56036"/>
    <w:rsid w:val="00C57D6F"/>
    <w:rsid w:val="00C61DC5"/>
    <w:rsid w:val="00C67E92"/>
    <w:rsid w:val="00C70A26"/>
    <w:rsid w:val="00C71934"/>
    <w:rsid w:val="00C741E5"/>
    <w:rsid w:val="00C766DF"/>
    <w:rsid w:val="00C92C72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236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2CF5"/>
    <w:rsid w:val="00EA4832"/>
    <w:rsid w:val="00EA5997"/>
    <w:rsid w:val="00EC4899"/>
    <w:rsid w:val="00ED03AB"/>
    <w:rsid w:val="00ED32D2"/>
    <w:rsid w:val="00EE32DE"/>
    <w:rsid w:val="00EE5457"/>
    <w:rsid w:val="00F00A46"/>
    <w:rsid w:val="00F02E5B"/>
    <w:rsid w:val="00F070AB"/>
    <w:rsid w:val="00F27A7B"/>
    <w:rsid w:val="00F526AF"/>
    <w:rsid w:val="00F617C3"/>
    <w:rsid w:val="00F7066B"/>
    <w:rsid w:val="00F83B28"/>
    <w:rsid w:val="00F94BCF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29CF84AE"/>
    <w:rsid w:val="2CAA3514"/>
    <w:rsid w:val="3C0180F3"/>
    <w:rsid w:val="4613D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53E0-A3D1-4222-A5D1-01E0DD2D9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046DA2-99C1-4B98-8B60-7A5125B55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1A20C-46AB-484A-9750-20F9CE2D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849</Words>
  <Characters>5099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Zbigniew Lencki</cp:lastModifiedBy>
  <cp:revision>7</cp:revision>
  <cp:lastPrinted>2017-02-15T21:41:00Z</cp:lastPrinted>
  <dcterms:created xsi:type="dcterms:W3CDTF">2020-12-05T19:04:00Z</dcterms:created>
  <dcterms:modified xsi:type="dcterms:W3CDTF">2020-12-16T08:47:00Z</dcterms:modified>
</cp:coreProperties>
</file>